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9F" w:rsidRPr="009B4187" w:rsidRDefault="002F7779" w:rsidP="002F7779">
      <w:pPr>
        <w:pStyle w:val="NoSpacing"/>
        <w:jc w:val="center"/>
        <w:rPr>
          <w:rFonts w:ascii="Helvetica Compressed" w:hAnsi="Helvetica Compressed"/>
          <w:b/>
          <w:sz w:val="28"/>
          <w:szCs w:val="28"/>
        </w:rPr>
      </w:pPr>
      <w:r w:rsidRPr="009B4187">
        <w:rPr>
          <w:rFonts w:ascii="Helvetica Compressed" w:hAnsi="Helvetica Compressed"/>
          <w:b/>
          <w:sz w:val="28"/>
          <w:szCs w:val="28"/>
        </w:rPr>
        <w:t xml:space="preserve">Letters of Support Needed for </w:t>
      </w:r>
      <w:r w:rsidR="009B4187">
        <w:rPr>
          <w:rFonts w:ascii="Helvetica Compressed" w:hAnsi="Helvetica Compressed"/>
          <w:b/>
          <w:sz w:val="28"/>
          <w:szCs w:val="28"/>
        </w:rPr>
        <w:t xml:space="preserve">AB 69 to </w:t>
      </w:r>
      <w:r w:rsidRPr="009B4187">
        <w:rPr>
          <w:rFonts w:ascii="Helvetica Compressed" w:hAnsi="Helvetica Compressed"/>
          <w:b/>
          <w:sz w:val="28"/>
          <w:szCs w:val="28"/>
        </w:rPr>
        <w:t>Senate Human Services Committee</w:t>
      </w:r>
    </w:p>
    <w:p w:rsidR="002F7779" w:rsidRPr="009B4187" w:rsidRDefault="002F7779" w:rsidP="0019288C">
      <w:pPr>
        <w:pStyle w:val="NoSpacing"/>
        <w:rPr>
          <w:rFonts w:ascii="Helvetica Compressed" w:hAnsi="Helvetica Compressed"/>
          <w:sz w:val="28"/>
          <w:szCs w:val="28"/>
        </w:rPr>
      </w:pPr>
    </w:p>
    <w:p w:rsidR="00134D9F" w:rsidRDefault="00134D9F" w:rsidP="0019288C">
      <w:pPr>
        <w:pStyle w:val="NoSpacing"/>
        <w:rPr>
          <w:rFonts w:cstheme="minorHAnsi"/>
        </w:rPr>
      </w:pPr>
      <w:r w:rsidRPr="009B4187">
        <w:rPr>
          <w:rFonts w:cstheme="minorHAnsi"/>
        </w:rPr>
        <w:t xml:space="preserve">Assembly Member Beall has introduced AB 69, </w:t>
      </w:r>
      <w:r w:rsidR="00C96E39" w:rsidRPr="009B4187">
        <w:rPr>
          <w:rFonts w:cstheme="minorHAnsi"/>
        </w:rPr>
        <w:t>CalFresh Senior Nutrition Benefits</w:t>
      </w:r>
      <w:r w:rsidR="0026361C" w:rsidRPr="009B4187">
        <w:rPr>
          <w:rFonts w:cstheme="minorHAnsi"/>
        </w:rPr>
        <w:t xml:space="preserve">, </w:t>
      </w:r>
      <w:r w:rsidRPr="009B4187">
        <w:rPr>
          <w:rFonts w:cstheme="minorHAnsi"/>
        </w:rPr>
        <w:t xml:space="preserve">a bill to direct the </w:t>
      </w:r>
      <w:r w:rsidR="00D005DF" w:rsidRPr="009B4187">
        <w:rPr>
          <w:rFonts w:cstheme="minorHAnsi"/>
        </w:rPr>
        <w:t>California</w:t>
      </w:r>
      <w:r w:rsidRPr="009B4187">
        <w:rPr>
          <w:rFonts w:cstheme="minorHAnsi"/>
        </w:rPr>
        <w:t xml:space="preserve"> Department of Social Services to </w:t>
      </w:r>
      <w:r w:rsidR="00C96E39" w:rsidRPr="009B4187">
        <w:rPr>
          <w:rFonts w:cstheme="minorHAnsi"/>
        </w:rPr>
        <w:t>permit counties to work</w:t>
      </w:r>
      <w:r w:rsidRPr="009B4187">
        <w:rPr>
          <w:rFonts w:cstheme="minorHAnsi"/>
        </w:rPr>
        <w:t xml:space="preserve"> in conjunction with the Social Security Administration to enroll eligible Social Security recipients into CalFresh.</w:t>
      </w:r>
      <w:r w:rsidR="0026361C" w:rsidRPr="009B4187">
        <w:rPr>
          <w:rFonts w:cstheme="minorHAnsi"/>
        </w:rPr>
        <w:t xml:space="preserve"> AB 69 proposes to</w:t>
      </w:r>
      <w:r w:rsidRPr="009B4187">
        <w:rPr>
          <w:rFonts w:cstheme="minorHAnsi"/>
        </w:rPr>
        <w:t>:</w:t>
      </w:r>
    </w:p>
    <w:p w:rsidR="009B4187" w:rsidRPr="009B4187" w:rsidRDefault="009B4187" w:rsidP="009B4187">
      <w:pPr>
        <w:pStyle w:val="NoSpacing"/>
        <w:rPr>
          <w:rFonts w:cstheme="minorHAnsi"/>
        </w:rPr>
      </w:pPr>
    </w:p>
    <w:p w:rsidR="00134D9F" w:rsidRPr="009B4187" w:rsidRDefault="00134D9F" w:rsidP="009B4187">
      <w:pPr>
        <w:pStyle w:val="NoSpacing"/>
        <w:numPr>
          <w:ilvl w:val="0"/>
          <w:numId w:val="5"/>
        </w:numPr>
        <w:rPr>
          <w:rFonts w:cstheme="minorHAnsi"/>
        </w:rPr>
      </w:pPr>
      <w:r w:rsidRPr="009B4187">
        <w:rPr>
          <w:rFonts w:cstheme="minorHAnsi"/>
        </w:rPr>
        <w:t xml:space="preserve">Increase </w:t>
      </w:r>
      <w:r w:rsidR="0026361C" w:rsidRPr="009B4187">
        <w:rPr>
          <w:rFonts w:cstheme="minorHAnsi"/>
        </w:rPr>
        <w:t xml:space="preserve">senior </w:t>
      </w:r>
      <w:r w:rsidRPr="009B4187">
        <w:rPr>
          <w:rFonts w:cstheme="minorHAnsi"/>
        </w:rPr>
        <w:t xml:space="preserve">enrollment in CalFresh </w:t>
      </w:r>
    </w:p>
    <w:p w:rsidR="00134D9F" w:rsidRPr="009B4187" w:rsidRDefault="00C96E39" w:rsidP="009B4187">
      <w:pPr>
        <w:pStyle w:val="NoSpacing"/>
        <w:numPr>
          <w:ilvl w:val="0"/>
          <w:numId w:val="5"/>
        </w:numPr>
        <w:rPr>
          <w:rFonts w:cstheme="minorHAnsi"/>
        </w:rPr>
      </w:pPr>
      <w:r w:rsidRPr="009B4187">
        <w:rPr>
          <w:rFonts w:cstheme="minorHAnsi"/>
        </w:rPr>
        <w:t>Draw in federal dollars to boost the State economy</w:t>
      </w:r>
      <w:r w:rsidR="00134D9F" w:rsidRPr="009B4187">
        <w:rPr>
          <w:rFonts w:cstheme="minorHAnsi"/>
        </w:rPr>
        <w:t xml:space="preserve"> </w:t>
      </w:r>
    </w:p>
    <w:p w:rsidR="00C96E39" w:rsidRPr="009B4187" w:rsidRDefault="00C96E39" w:rsidP="009B4187">
      <w:pPr>
        <w:pStyle w:val="NoSpacing"/>
        <w:numPr>
          <w:ilvl w:val="0"/>
          <w:numId w:val="5"/>
        </w:numPr>
        <w:rPr>
          <w:rFonts w:cstheme="minorHAnsi"/>
        </w:rPr>
      </w:pPr>
      <w:r w:rsidRPr="009B4187">
        <w:rPr>
          <w:rFonts w:cstheme="minorHAnsi"/>
        </w:rPr>
        <w:t>Become a national model</w:t>
      </w:r>
      <w:r w:rsidR="0071590D" w:rsidRPr="009B4187">
        <w:rPr>
          <w:rFonts w:cstheme="minorHAnsi"/>
        </w:rPr>
        <w:t xml:space="preserve"> for senior enrollment by focusing on a new senior population: Social Security recipients</w:t>
      </w:r>
    </w:p>
    <w:p w:rsidR="002F7779" w:rsidRPr="009B4187" w:rsidRDefault="002F7779" w:rsidP="009B4187">
      <w:pPr>
        <w:pStyle w:val="NoSpacing"/>
        <w:rPr>
          <w:rFonts w:cstheme="minorHAnsi"/>
          <w:b/>
        </w:rPr>
      </w:pPr>
    </w:p>
    <w:p w:rsidR="002F7779" w:rsidRPr="009B4187" w:rsidRDefault="009B4187" w:rsidP="0026361C">
      <w:pPr>
        <w:pStyle w:val="NoSpacing"/>
        <w:rPr>
          <w:rFonts w:cstheme="minorHAnsi"/>
          <w:b/>
        </w:rPr>
      </w:pPr>
      <w:r w:rsidRPr="009B4187">
        <w:rPr>
          <w:rFonts w:cstheme="minorHAnsi"/>
          <w:b/>
        </w:rPr>
        <w:t>AB 69 has made it through the Assembly and will be heard in</w:t>
      </w:r>
      <w:r w:rsidR="00C96E39" w:rsidRPr="009B4187">
        <w:rPr>
          <w:rFonts w:cstheme="minorHAnsi"/>
          <w:b/>
        </w:rPr>
        <w:t xml:space="preserve"> </w:t>
      </w:r>
      <w:r w:rsidR="003D08D8" w:rsidRPr="009B4187">
        <w:rPr>
          <w:rFonts w:cstheme="minorHAnsi"/>
          <w:b/>
        </w:rPr>
        <w:t>th</w:t>
      </w:r>
      <w:r w:rsidR="00925CE7" w:rsidRPr="009B4187">
        <w:rPr>
          <w:rFonts w:cstheme="minorHAnsi"/>
          <w:b/>
        </w:rPr>
        <w:t xml:space="preserve">e </w:t>
      </w:r>
      <w:r w:rsidR="00C96E39" w:rsidRPr="009B4187">
        <w:rPr>
          <w:rFonts w:cstheme="minorHAnsi"/>
          <w:b/>
        </w:rPr>
        <w:t xml:space="preserve">Senate </w:t>
      </w:r>
      <w:r w:rsidR="00925CE7" w:rsidRPr="009B4187">
        <w:rPr>
          <w:rFonts w:cstheme="minorHAnsi"/>
          <w:b/>
        </w:rPr>
        <w:t>Human Services Committee</w:t>
      </w:r>
      <w:r w:rsidR="003D08D8" w:rsidRPr="009B4187">
        <w:rPr>
          <w:rFonts w:cstheme="minorHAnsi"/>
          <w:b/>
        </w:rPr>
        <w:t xml:space="preserve"> </w:t>
      </w:r>
      <w:r w:rsidRPr="009B4187">
        <w:rPr>
          <w:rFonts w:cstheme="minorHAnsi"/>
          <w:b/>
        </w:rPr>
        <w:t>on June 28th</w:t>
      </w:r>
      <w:r w:rsidR="0026361C" w:rsidRPr="009B4187">
        <w:rPr>
          <w:rFonts w:cstheme="minorHAnsi"/>
          <w:b/>
        </w:rPr>
        <w:t xml:space="preserve">. We are asking supporters to fax letters of support to </w:t>
      </w:r>
      <w:r w:rsidR="003D08D8" w:rsidRPr="009B4187">
        <w:rPr>
          <w:rFonts w:cstheme="minorHAnsi"/>
          <w:b/>
        </w:rPr>
        <w:t xml:space="preserve">the </w:t>
      </w:r>
      <w:r w:rsidR="00C96E39" w:rsidRPr="009B4187">
        <w:rPr>
          <w:rFonts w:cstheme="minorHAnsi"/>
          <w:b/>
        </w:rPr>
        <w:t xml:space="preserve">Senate </w:t>
      </w:r>
      <w:r w:rsidR="003D08D8" w:rsidRPr="009B4187">
        <w:rPr>
          <w:rFonts w:cstheme="minorHAnsi"/>
          <w:b/>
        </w:rPr>
        <w:t xml:space="preserve">Human Services </w:t>
      </w:r>
      <w:r w:rsidR="002F7779" w:rsidRPr="009B4187">
        <w:rPr>
          <w:rFonts w:cstheme="minorHAnsi"/>
          <w:b/>
        </w:rPr>
        <w:t xml:space="preserve">Committee (and </w:t>
      </w:r>
      <w:r w:rsidRPr="009B4187">
        <w:rPr>
          <w:rFonts w:cstheme="minorHAnsi"/>
          <w:b/>
        </w:rPr>
        <w:t xml:space="preserve">to </w:t>
      </w:r>
      <w:r w:rsidR="0005345E" w:rsidRPr="009B4187">
        <w:rPr>
          <w:rFonts w:cstheme="minorHAnsi"/>
          <w:b/>
        </w:rPr>
        <w:t>send a copy of</w:t>
      </w:r>
      <w:r w:rsidR="002F7779" w:rsidRPr="009B4187">
        <w:rPr>
          <w:rFonts w:cstheme="minorHAnsi"/>
          <w:b/>
        </w:rPr>
        <w:t xml:space="preserve"> their letters to CFPA):</w:t>
      </w:r>
    </w:p>
    <w:p w:rsidR="002F7779" w:rsidRPr="009B4187" w:rsidRDefault="002F7779" w:rsidP="0026361C">
      <w:pPr>
        <w:pStyle w:val="NoSpacing"/>
        <w:rPr>
          <w:rFonts w:cstheme="minorHAnsi"/>
          <w:b/>
        </w:rPr>
      </w:pPr>
    </w:p>
    <w:p w:rsidR="002F7779" w:rsidRPr="009B4187" w:rsidRDefault="002F7779" w:rsidP="002F7779">
      <w:pPr>
        <w:pStyle w:val="NoSpacing"/>
        <w:rPr>
          <w:rFonts w:cstheme="minorHAnsi"/>
          <w:b/>
        </w:rPr>
        <w:sectPr w:rsidR="002F7779" w:rsidRPr="009B4187" w:rsidSect="009B4187">
          <w:pgSz w:w="12240" w:h="15840"/>
          <w:pgMar w:top="720" w:right="720" w:bottom="720" w:left="720" w:header="720" w:footer="720" w:gutter="0"/>
          <w:cols w:space="720"/>
          <w:docGrid w:linePitch="360"/>
        </w:sectPr>
      </w:pPr>
    </w:p>
    <w:p w:rsidR="002F7779" w:rsidRPr="009B4187" w:rsidRDefault="002F7779" w:rsidP="002F7779">
      <w:pPr>
        <w:pStyle w:val="NoSpacing"/>
        <w:rPr>
          <w:rFonts w:cstheme="minorHAnsi"/>
          <w:b/>
        </w:rPr>
      </w:pPr>
      <w:r w:rsidRPr="009B4187">
        <w:rPr>
          <w:rFonts w:cstheme="minorHAnsi"/>
          <w:b/>
        </w:rPr>
        <w:lastRenderedPageBreak/>
        <w:t>Senate Human Services Committee</w:t>
      </w:r>
    </w:p>
    <w:p w:rsidR="002F7779" w:rsidRPr="009B4187" w:rsidRDefault="003D08D8" w:rsidP="002F7779">
      <w:pPr>
        <w:pStyle w:val="NoSpacing"/>
        <w:rPr>
          <w:rFonts w:cstheme="minorHAnsi"/>
          <w:b/>
        </w:rPr>
      </w:pPr>
      <w:r w:rsidRPr="009B4187">
        <w:rPr>
          <w:rFonts w:cstheme="minorHAnsi"/>
          <w:b/>
        </w:rPr>
        <w:t>Chair</w:t>
      </w:r>
      <w:r w:rsidR="00C96E39" w:rsidRPr="009B4187">
        <w:rPr>
          <w:rFonts w:cstheme="minorHAnsi"/>
          <w:b/>
        </w:rPr>
        <w:t>wo</w:t>
      </w:r>
      <w:r w:rsidRPr="009B4187">
        <w:rPr>
          <w:rFonts w:cstheme="minorHAnsi"/>
          <w:b/>
        </w:rPr>
        <w:t xml:space="preserve">man </w:t>
      </w:r>
      <w:r w:rsidR="00C96E39" w:rsidRPr="009B4187">
        <w:rPr>
          <w:rFonts w:cstheme="minorHAnsi"/>
          <w:b/>
        </w:rPr>
        <w:t>Liu</w:t>
      </w:r>
      <w:r w:rsidR="002F7779" w:rsidRPr="009B4187">
        <w:rPr>
          <w:rFonts w:cstheme="minorHAnsi"/>
          <w:b/>
        </w:rPr>
        <w:t>, Chair</w:t>
      </w:r>
    </w:p>
    <w:p w:rsidR="002F7779" w:rsidRPr="009B4187" w:rsidRDefault="002F7779" w:rsidP="002F7779">
      <w:pPr>
        <w:pStyle w:val="NoSpacing"/>
        <w:rPr>
          <w:rFonts w:eastAsiaTheme="minorHAnsi" w:cstheme="minorHAnsi"/>
          <w:b/>
        </w:rPr>
      </w:pPr>
      <w:r w:rsidRPr="009B4187">
        <w:rPr>
          <w:rFonts w:eastAsiaTheme="minorHAnsi" w:cstheme="minorHAnsi"/>
          <w:b/>
        </w:rPr>
        <w:t>State Capitol, Room 5061</w:t>
      </w:r>
    </w:p>
    <w:p w:rsidR="002F7779" w:rsidRPr="009B4187" w:rsidRDefault="002F7779" w:rsidP="002F7779">
      <w:pPr>
        <w:pStyle w:val="NoSpacing"/>
        <w:rPr>
          <w:rFonts w:eastAsiaTheme="minorHAnsi" w:cstheme="minorHAnsi"/>
          <w:b/>
        </w:rPr>
      </w:pPr>
      <w:r w:rsidRPr="009B4187">
        <w:rPr>
          <w:rFonts w:eastAsiaTheme="minorHAnsi" w:cstheme="minorHAnsi"/>
          <w:b/>
        </w:rPr>
        <w:t>Sacramento, CA 95814</w:t>
      </w:r>
    </w:p>
    <w:p w:rsidR="002F7779" w:rsidRPr="009B4187" w:rsidRDefault="002D2D89" w:rsidP="002F7779">
      <w:pPr>
        <w:pStyle w:val="NoSpacing"/>
        <w:rPr>
          <w:rFonts w:eastAsiaTheme="minorHAnsi" w:cstheme="minorHAnsi"/>
          <w:b/>
        </w:rPr>
      </w:pPr>
      <w:r>
        <w:rPr>
          <w:rFonts w:eastAsiaTheme="minorHAnsi" w:cstheme="minorHAnsi"/>
          <w:b/>
        </w:rPr>
        <w:t>Fax: (916) 327</w:t>
      </w:r>
      <w:r w:rsidR="002F7779" w:rsidRPr="009B4187">
        <w:rPr>
          <w:rFonts w:eastAsiaTheme="minorHAnsi" w:cstheme="minorHAnsi"/>
          <w:b/>
        </w:rPr>
        <w:t>-</w:t>
      </w:r>
      <w:r w:rsidR="002C64D9">
        <w:rPr>
          <w:rFonts w:eastAsiaTheme="minorHAnsi" w:cstheme="minorHAnsi"/>
          <w:b/>
        </w:rPr>
        <w:t>9478</w:t>
      </w:r>
    </w:p>
    <w:p w:rsidR="002F7779" w:rsidRPr="009B4187" w:rsidRDefault="002F7779" w:rsidP="002F7779">
      <w:pPr>
        <w:pStyle w:val="NoSpacing"/>
        <w:rPr>
          <w:rFonts w:eastAsiaTheme="minorHAnsi" w:cstheme="minorHAnsi"/>
          <w:b/>
        </w:rPr>
      </w:pPr>
      <w:bookmarkStart w:id="0" w:name="_GoBack"/>
      <w:bookmarkEnd w:id="0"/>
    </w:p>
    <w:p w:rsidR="002F7779" w:rsidRPr="009B4187" w:rsidRDefault="009B4187" w:rsidP="002F7779">
      <w:pPr>
        <w:pStyle w:val="NoSpacing"/>
        <w:rPr>
          <w:rFonts w:eastAsiaTheme="minorHAnsi" w:cstheme="minorHAnsi"/>
        </w:rPr>
      </w:pPr>
      <w:r w:rsidRPr="009B4187">
        <w:rPr>
          <w:rFonts w:eastAsiaTheme="minorHAnsi" w:cstheme="minorHAnsi"/>
        </w:rPr>
        <w:lastRenderedPageBreak/>
        <w:t xml:space="preserve">CC:  </w:t>
      </w:r>
      <w:r w:rsidRPr="009B4187">
        <w:rPr>
          <w:rFonts w:eastAsiaTheme="minorHAnsi" w:cstheme="minorHAnsi"/>
        </w:rPr>
        <w:tab/>
      </w:r>
      <w:r w:rsidR="002F7779" w:rsidRPr="009B4187">
        <w:rPr>
          <w:rFonts w:eastAsiaTheme="minorHAnsi" w:cstheme="minorHAnsi"/>
        </w:rPr>
        <w:t>California Food Policy Advocates</w:t>
      </w:r>
    </w:p>
    <w:p w:rsidR="002F7779" w:rsidRPr="009B4187" w:rsidRDefault="002F7779" w:rsidP="009B4187">
      <w:pPr>
        <w:pStyle w:val="NoSpacing"/>
        <w:ind w:firstLine="720"/>
        <w:rPr>
          <w:rFonts w:eastAsiaTheme="minorHAnsi" w:cstheme="minorHAnsi"/>
        </w:rPr>
      </w:pPr>
      <w:r w:rsidRPr="009B4187">
        <w:rPr>
          <w:rFonts w:eastAsiaTheme="minorHAnsi" w:cstheme="minorHAnsi"/>
        </w:rPr>
        <w:t>436 14</w:t>
      </w:r>
      <w:r w:rsidRPr="009B4187">
        <w:rPr>
          <w:rFonts w:eastAsiaTheme="minorHAnsi" w:cstheme="minorHAnsi"/>
          <w:vertAlign w:val="superscript"/>
        </w:rPr>
        <w:t>th</w:t>
      </w:r>
      <w:r w:rsidRPr="009B4187">
        <w:rPr>
          <w:rFonts w:eastAsiaTheme="minorHAnsi" w:cstheme="minorHAnsi"/>
        </w:rPr>
        <w:t xml:space="preserve"> St., Suite 1220</w:t>
      </w:r>
    </w:p>
    <w:p w:rsidR="002F7779" w:rsidRPr="009B4187" w:rsidRDefault="002F7779" w:rsidP="009B4187">
      <w:pPr>
        <w:pStyle w:val="NoSpacing"/>
        <w:ind w:firstLine="720"/>
        <w:rPr>
          <w:rFonts w:eastAsiaTheme="minorHAnsi" w:cstheme="minorHAnsi"/>
        </w:rPr>
      </w:pPr>
      <w:r w:rsidRPr="009B4187">
        <w:rPr>
          <w:rFonts w:eastAsiaTheme="minorHAnsi" w:cstheme="minorHAnsi"/>
        </w:rPr>
        <w:t>Oakland, CA 94612</w:t>
      </w:r>
    </w:p>
    <w:p w:rsidR="002F7779" w:rsidRPr="009B4187" w:rsidRDefault="002F7779" w:rsidP="009B4187">
      <w:pPr>
        <w:pStyle w:val="NoSpacing"/>
        <w:ind w:firstLine="720"/>
        <w:rPr>
          <w:rFonts w:eastAsiaTheme="minorHAnsi" w:cstheme="minorHAnsi"/>
        </w:rPr>
      </w:pPr>
      <w:r w:rsidRPr="009B4187">
        <w:rPr>
          <w:rFonts w:eastAsiaTheme="minorHAnsi" w:cstheme="minorHAnsi"/>
        </w:rPr>
        <w:t>Fax: (510) 433-1131</w:t>
      </w:r>
    </w:p>
    <w:p w:rsidR="002F7779" w:rsidRPr="009B4187" w:rsidRDefault="00CF77C9" w:rsidP="009B4187">
      <w:pPr>
        <w:pStyle w:val="NoSpacing"/>
        <w:ind w:firstLine="720"/>
        <w:rPr>
          <w:rFonts w:eastAsiaTheme="minorHAnsi" w:cstheme="minorHAnsi"/>
        </w:rPr>
        <w:sectPr w:rsidR="002F7779" w:rsidRPr="009B4187" w:rsidSect="009B4187">
          <w:type w:val="continuous"/>
          <w:pgSz w:w="12240" w:h="15840"/>
          <w:pgMar w:top="720" w:right="720" w:bottom="720" w:left="720" w:header="720" w:footer="720" w:gutter="0"/>
          <w:cols w:num="2" w:space="720"/>
          <w:docGrid w:linePitch="360"/>
        </w:sectPr>
      </w:pPr>
      <w:hyperlink r:id="rId5" w:history="1">
        <w:r w:rsidR="002F7779" w:rsidRPr="009B4187">
          <w:rPr>
            <w:rStyle w:val="Hyperlink"/>
            <w:rFonts w:eastAsiaTheme="minorHAnsi" w:cstheme="minorHAnsi"/>
          </w:rPr>
          <w:t>Kerry@cfpa.net</w:t>
        </w:r>
      </w:hyperlink>
      <w:r w:rsidR="0005345E" w:rsidRPr="009B4187">
        <w:rPr>
          <w:rFonts w:eastAsiaTheme="minorHAnsi" w:cstheme="minorHAnsi"/>
        </w:rPr>
        <w:t xml:space="preserve"> </w:t>
      </w:r>
    </w:p>
    <w:p w:rsidR="002F7779" w:rsidRPr="009B4187" w:rsidRDefault="002F7779" w:rsidP="0005345E">
      <w:pPr>
        <w:pBdr>
          <w:bottom w:val="single" w:sz="12" w:space="1" w:color="auto"/>
        </w:pBdr>
        <w:spacing w:after="0"/>
        <w:jc w:val="center"/>
        <w:rPr>
          <w:rFonts w:eastAsiaTheme="minorHAnsi" w:cstheme="minorHAnsi"/>
        </w:rPr>
      </w:pPr>
      <w:r w:rsidRPr="009B4187">
        <w:rPr>
          <w:rFonts w:eastAsiaTheme="minorHAnsi" w:cstheme="minorHAnsi"/>
        </w:rPr>
        <w:lastRenderedPageBreak/>
        <w:t>We encourage organizations, groups, and individuals to use the sample letter below or write</w:t>
      </w:r>
      <w:r w:rsidR="004B69D2" w:rsidRPr="009B4187">
        <w:rPr>
          <w:rFonts w:eastAsiaTheme="minorHAnsi" w:cstheme="minorHAnsi"/>
        </w:rPr>
        <w:t xml:space="preserve"> their own letters of support. </w:t>
      </w:r>
      <w:r w:rsidRPr="009B4187">
        <w:rPr>
          <w:rFonts w:eastAsiaTheme="minorHAnsi" w:cstheme="minorHAnsi"/>
        </w:rPr>
        <w:t>Questions? Contact Kerry Birnbach at 510-433-1122x110</w:t>
      </w:r>
    </w:p>
    <w:p w:rsidR="0019288C" w:rsidRPr="009B4187" w:rsidRDefault="00C96E39" w:rsidP="0019288C">
      <w:pPr>
        <w:pStyle w:val="NoSpacing"/>
        <w:rPr>
          <w:rFonts w:cstheme="minorHAnsi"/>
        </w:rPr>
      </w:pPr>
      <w:r w:rsidRPr="009B4187">
        <w:rPr>
          <w:rFonts w:cstheme="minorHAnsi"/>
        </w:rPr>
        <w:t xml:space="preserve">June </w:t>
      </w:r>
      <w:r w:rsidR="009B4187" w:rsidRPr="009B4187">
        <w:rPr>
          <w:rFonts w:cstheme="minorHAnsi"/>
        </w:rPr>
        <w:t>8</w:t>
      </w:r>
      <w:r w:rsidR="0019288C" w:rsidRPr="009B4187">
        <w:rPr>
          <w:rFonts w:cstheme="minorHAnsi"/>
        </w:rPr>
        <w:t>, 2011</w:t>
      </w:r>
    </w:p>
    <w:p w:rsidR="0019288C" w:rsidRPr="009B4187" w:rsidRDefault="0019288C" w:rsidP="0019288C">
      <w:pPr>
        <w:pStyle w:val="NoSpacing"/>
        <w:rPr>
          <w:rFonts w:cstheme="minorHAnsi"/>
        </w:rPr>
      </w:pPr>
    </w:p>
    <w:p w:rsidR="003D08D8" w:rsidRPr="009B4187" w:rsidRDefault="003D08D8" w:rsidP="003D08D8">
      <w:pPr>
        <w:pStyle w:val="NoSpacing"/>
        <w:rPr>
          <w:rFonts w:cstheme="minorHAnsi"/>
        </w:rPr>
      </w:pPr>
      <w:r w:rsidRPr="009B4187">
        <w:rPr>
          <w:rFonts w:cstheme="minorHAnsi"/>
        </w:rPr>
        <w:t xml:space="preserve">The Honorable </w:t>
      </w:r>
      <w:r w:rsidR="00C96E39" w:rsidRPr="009B4187">
        <w:rPr>
          <w:rFonts w:cstheme="minorHAnsi"/>
        </w:rPr>
        <w:t>Carol Liu</w:t>
      </w:r>
    </w:p>
    <w:p w:rsidR="009B4187" w:rsidRPr="009B4187" w:rsidRDefault="009B4187" w:rsidP="003D08D8">
      <w:pPr>
        <w:pStyle w:val="NoSpacing"/>
        <w:rPr>
          <w:rFonts w:cstheme="minorHAnsi"/>
        </w:rPr>
      </w:pPr>
      <w:r w:rsidRPr="009B4187">
        <w:rPr>
          <w:rFonts w:cstheme="minorHAnsi"/>
        </w:rPr>
        <w:t>Chair, Senate Human Services Committee</w:t>
      </w:r>
    </w:p>
    <w:p w:rsidR="003D08D8" w:rsidRPr="009B4187" w:rsidRDefault="003D08D8" w:rsidP="003D08D8">
      <w:pPr>
        <w:pStyle w:val="NoSpacing"/>
        <w:rPr>
          <w:rFonts w:cstheme="minorHAnsi"/>
        </w:rPr>
      </w:pPr>
      <w:r w:rsidRPr="009B4187">
        <w:rPr>
          <w:rFonts w:cstheme="minorHAnsi"/>
        </w:rPr>
        <w:t>State Capitol</w:t>
      </w:r>
      <w:r w:rsidR="00C96E39" w:rsidRPr="009B4187">
        <w:rPr>
          <w:rFonts w:cstheme="minorHAnsi"/>
        </w:rPr>
        <w:t>, Room 5061</w:t>
      </w:r>
    </w:p>
    <w:p w:rsidR="003D08D8" w:rsidRPr="009B4187" w:rsidRDefault="003D08D8" w:rsidP="003D08D8">
      <w:pPr>
        <w:pStyle w:val="NoSpacing"/>
        <w:rPr>
          <w:rFonts w:cstheme="minorHAnsi"/>
        </w:rPr>
      </w:pPr>
      <w:r w:rsidRPr="009B4187">
        <w:rPr>
          <w:rFonts w:cstheme="minorHAnsi"/>
        </w:rPr>
        <w:t>Sacramento, CA 94249-0039</w:t>
      </w:r>
    </w:p>
    <w:p w:rsidR="003D08D8" w:rsidRPr="009B4187" w:rsidRDefault="003D08D8" w:rsidP="003D08D8">
      <w:pPr>
        <w:pStyle w:val="NoSpacing"/>
        <w:rPr>
          <w:rFonts w:cstheme="minorHAnsi"/>
        </w:rPr>
      </w:pPr>
    </w:p>
    <w:p w:rsidR="009921CB" w:rsidRPr="009B4187" w:rsidRDefault="003D08D8" w:rsidP="003D08D8">
      <w:pPr>
        <w:pStyle w:val="NoSpacing"/>
        <w:rPr>
          <w:rFonts w:cstheme="minorHAnsi"/>
        </w:rPr>
      </w:pPr>
      <w:r w:rsidRPr="009B4187">
        <w:rPr>
          <w:rFonts w:cstheme="minorHAnsi"/>
        </w:rPr>
        <w:t xml:space="preserve">Re: Support for AB 69 </w:t>
      </w:r>
    </w:p>
    <w:p w:rsidR="009921CB" w:rsidRPr="009B4187" w:rsidRDefault="009921CB" w:rsidP="003D08D8">
      <w:pPr>
        <w:pStyle w:val="NoSpacing"/>
        <w:rPr>
          <w:rFonts w:cstheme="minorHAnsi"/>
        </w:rPr>
      </w:pPr>
    </w:p>
    <w:p w:rsidR="0019288C" w:rsidRPr="009B4187" w:rsidRDefault="0019288C" w:rsidP="003D08D8">
      <w:pPr>
        <w:pStyle w:val="NoSpacing"/>
        <w:rPr>
          <w:rFonts w:cstheme="minorHAnsi"/>
        </w:rPr>
      </w:pPr>
      <w:r w:rsidRPr="009B4187">
        <w:rPr>
          <w:rFonts w:cstheme="minorHAnsi"/>
        </w:rPr>
        <w:t xml:space="preserve">Dear </w:t>
      </w:r>
      <w:r w:rsidR="003D08D8" w:rsidRPr="009B4187">
        <w:rPr>
          <w:rFonts w:cstheme="minorHAnsi"/>
        </w:rPr>
        <w:t>Chair</w:t>
      </w:r>
      <w:r w:rsidR="00C96E39" w:rsidRPr="009B4187">
        <w:rPr>
          <w:rFonts w:cstheme="minorHAnsi"/>
        </w:rPr>
        <w:t>wo</w:t>
      </w:r>
      <w:r w:rsidR="003D08D8" w:rsidRPr="009B4187">
        <w:rPr>
          <w:rFonts w:cstheme="minorHAnsi"/>
        </w:rPr>
        <w:t xml:space="preserve">man </w:t>
      </w:r>
      <w:r w:rsidR="00C96E39" w:rsidRPr="009B4187">
        <w:rPr>
          <w:rFonts w:cstheme="minorHAnsi"/>
        </w:rPr>
        <w:t>Liu</w:t>
      </w:r>
      <w:r w:rsidRPr="009B4187">
        <w:rPr>
          <w:rFonts w:cstheme="minorHAnsi"/>
        </w:rPr>
        <w:t>,</w:t>
      </w:r>
    </w:p>
    <w:p w:rsidR="00925CE7" w:rsidRPr="009B4187" w:rsidRDefault="00925CE7" w:rsidP="0019288C">
      <w:pPr>
        <w:pStyle w:val="NoSpacing"/>
        <w:rPr>
          <w:rFonts w:cstheme="minorHAnsi"/>
        </w:rPr>
      </w:pPr>
    </w:p>
    <w:p w:rsidR="0019288C" w:rsidRPr="009B4187" w:rsidRDefault="0019288C" w:rsidP="0019288C">
      <w:pPr>
        <w:pStyle w:val="NoSpacing"/>
        <w:rPr>
          <w:rFonts w:cstheme="minorHAnsi"/>
        </w:rPr>
      </w:pPr>
      <w:r w:rsidRPr="009B4187">
        <w:rPr>
          <w:rFonts w:cstheme="minorHAnsi"/>
        </w:rPr>
        <w:t xml:space="preserve">_____________________________ </w:t>
      </w:r>
      <w:r w:rsidRPr="009B4187">
        <w:rPr>
          <w:rFonts w:cstheme="minorHAnsi"/>
          <w:i/>
          <w:color w:val="FF0000"/>
        </w:rPr>
        <w:t>[insert name of your organization]</w:t>
      </w:r>
      <w:r w:rsidRPr="009B4187">
        <w:rPr>
          <w:rFonts w:cstheme="minorHAnsi"/>
          <w:i/>
        </w:rPr>
        <w:t xml:space="preserve"> </w:t>
      </w:r>
      <w:r w:rsidRPr="009B4187">
        <w:rPr>
          <w:rFonts w:cstheme="minorHAnsi"/>
        </w:rPr>
        <w:t xml:space="preserve">supports AB 69, legislation to direct the </w:t>
      </w:r>
      <w:r w:rsidR="00D005DF" w:rsidRPr="009B4187">
        <w:rPr>
          <w:rFonts w:cstheme="minorHAnsi"/>
        </w:rPr>
        <w:t>California</w:t>
      </w:r>
      <w:r w:rsidRPr="009B4187">
        <w:rPr>
          <w:rFonts w:cstheme="minorHAnsi"/>
        </w:rPr>
        <w:t xml:space="preserve"> </w:t>
      </w:r>
      <w:r w:rsidR="00D005DF" w:rsidRPr="009B4187">
        <w:rPr>
          <w:rFonts w:cstheme="minorHAnsi"/>
        </w:rPr>
        <w:t>Department of Social Services (C</w:t>
      </w:r>
      <w:r w:rsidRPr="009B4187">
        <w:rPr>
          <w:rFonts w:cstheme="minorHAnsi"/>
        </w:rPr>
        <w:t xml:space="preserve">DSS) to </w:t>
      </w:r>
      <w:r w:rsidR="00C96E39" w:rsidRPr="009B4187">
        <w:rPr>
          <w:rFonts w:cstheme="minorHAnsi"/>
        </w:rPr>
        <w:t>permit counties to work</w:t>
      </w:r>
      <w:r w:rsidRPr="009B4187">
        <w:rPr>
          <w:rFonts w:cstheme="minorHAnsi"/>
        </w:rPr>
        <w:t xml:space="preserve"> in conjunction with the Social Security Administration (SSA) to </w:t>
      </w:r>
      <w:r w:rsidR="00C96E39" w:rsidRPr="009B4187">
        <w:rPr>
          <w:rFonts w:cstheme="minorHAnsi"/>
        </w:rPr>
        <w:t>enroll</w:t>
      </w:r>
      <w:r w:rsidRPr="009B4187">
        <w:rPr>
          <w:rFonts w:cstheme="minorHAnsi"/>
        </w:rPr>
        <w:t xml:space="preserve"> eligible Social Security recipients into CalFresh.</w:t>
      </w:r>
      <w:r w:rsidR="00C96E39" w:rsidRPr="009B4187">
        <w:rPr>
          <w:rFonts w:cstheme="minorHAnsi"/>
        </w:rPr>
        <w:t xml:space="preserve"> Through data sharing, standardized benefits, and simplified applications, this bill could increase senior enrollment in CalFresh.</w:t>
      </w:r>
      <w:r w:rsidRPr="009B4187">
        <w:rPr>
          <w:rFonts w:cstheme="minorHAnsi"/>
        </w:rPr>
        <w:t xml:space="preserve"> </w:t>
      </w:r>
    </w:p>
    <w:p w:rsidR="0019288C" w:rsidRPr="009B4187" w:rsidRDefault="0019288C" w:rsidP="0019288C">
      <w:pPr>
        <w:pStyle w:val="NoSpacing"/>
        <w:rPr>
          <w:rFonts w:cstheme="minorHAnsi"/>
        </w:rPr>
      </w:pPr>
    </w:p>
    <w:p w:rsidR="0019288C" w:rsidRPr="009B4187" w:rsidRDefault="0019288C" w:rsidP="0019288C">
      <w:pPr>
        <w:pStyle w:val="NoSpacing"/>
        <w:rPr>
          <w:rFonts w:cstheme="minorHAnsi"/>
        </w:rPr>
      </w:pPr>
      <w:r w:rsidRPr="009B4187">
        <w:rPr>
          <w:rFonts w:cstheme="minorHAnsi"/>
        </w:rPr>
        <w:t xml:space="preserve">We support AB 69 because </w:t>
      </w:r>
      <w:r w:rsidRPr="009B4187">
        <w:rPr>
          <w:rFonts w:cstheme="minorHAnsi"/>
          <w:i/>
          <w:color w:val="FF0000"/>
        </w:rPr>
        <w:t>(choose one, more, or all of the following reasons)</w:t>
      </w:r>
      <w:r w:rsidRPr="009B4187">
        <w:rPr>
          <w:rFonts w:cstheme="minorHAnsi"/>
        </w:rPr>
        <w:t>:</w:t>
      </w:r>
    </w:p>
    <w:p w:rsidR="0071590D" w:rsidRPr="009B4187" w:rsidRDefault="0019288C" w:rsidP="0019288C">
      <w:pPr>
        <w:pStyle w:val="NoSpacing"/>
        <w:numPr>
          <w:ilvl w:val="0"/>
          <w:numId w:val="2"/>
        </w:numPr>
        <w:rPr>
          <w:rFonts w:cstheme="minorHAnsi"/>
        </w:rPr>
      </w:pPr>
      <w:r w:rsidRPr="009B4187">
        <w:rPr>
          <w:rFonts w:cstheme="minorHAnsi"/>
          <w:b/>
        </w:rPr>
        <w:t xml:space="preserve">It targets </w:t>
      </w:r>
      <w:r w:rsidR="00781E66" w:rsidRPr="009B4187">
        <w:rPr>
          <w:rFonts w:cstheme="minorHAnsi"/>
          <w:b/>
        </w:rPr>
        <w:t>the senior</w:t>
      </w:r>
      <w:r w:rsidRPr="009B4187">
        <w:rPr>
          <w:rFonts w:cstheme="minorHAnsi"/>
          <w:b/>
        </w:rPr>
        <w:t xml:space="preserve"> population that is growing, and widely under participating in CalFresh. </w:t>
      </w:r>
      <w:r w:rsidR="0009447A" w:rsidRPr="009B4187">
        <w:rPr>
          <w:rFonts w:cstheme="minorHAnsi"/>
        </w:rPr>
        <w:t>Currently, CalFresh is underutilized by seniors in California, and among households with a Social Security recipient, utilization is even smaller.  Ten percent of eligible seniors participate in CalFresh and yet only five percent of eligible households with a Social Security recipient</w:t>
      </w:r>
      <w:r w:rsidR="00D005DF" w:rsidRPr="009B4187">
        <w:rPr>
          <w:rFonts w:cstheme="minorHAnsi"/>
        </w:rPr>
        <w:t xml:space="preserve"> participate. </w:t>
      </w:r>
      <w:r w:rsidR="0071590D" w:rsidRPr="009B4187">
        <w:rPr>
          <w:rFonts w:cstheme="minorHAnsi"/>
        </w:rPr>
        <w:t xml:space="preserve">There are 444,000 households with Social Security recipients over the age of 60 that are eligible for CalFresh- the need is great. </w:t>
      </w:r>
    </w:p>
    <w:p w:rsidR="0019288C" w:rsidRPr="009B4187" w:rsidRDefault="0019288C" w:rsidP="0071590D">
      <w:pPr>
        <w:pStyle w:val="NoSpacing"/>
        <w:numPr>
          <w:ilvl w:val="0"/>
          <w:numId w:val="2"/>
        </w:numPr>
        <w:rPr>
          <w:rFonts w:cstheme="minorHAnsi"/>
        </w:rPr>
      </w:pPr>
      <w:r w:rsidRPr="009B4187">
        <w:rPr>
          <w:rFonts w:cstheme="minorHAnsi"/>
          <w:b/>
        </w:rPr>
        <w:t>Similar outreach</w:t>
      </w:r>
      <w:r w:rsidR="00C96E39" w:rsidRPr="009B4187">
        <w:rPr>
          <w:rFonts w:cstheme="minorHAnsi"/>
          <w:b/>
        </w:rPr>
        <w:t xml:space="preserve"> and enrollment</w:t>
      </w:r>
      <w:r w:rsidRPr="009B4187">
        <w:rPr>
          <w:rFonts w:cstheme="minorHAnsi"/>
          <w:b/>
        </w:rPr>
        <w:t xml:space="preserve"> strategies have worked in other states. </w:t>
      </w:r>
      <w:r w:rsidRPr="009B4187">
        <w:rPr>
          <w:rFonts w:cstheme="minorHAnsi"/>
        </w:rPr>
        <w:t>Other states have operated Combined Application Projects (CAPs), which target S</w:t>
      </w:r>
      <w:r w:rsidR="00DB10F4" w:rsidRPr="009B4187">
        <w:rPr>
          <w:rFonts w:cstheme="minorHAnsi"/>
        </w:rPr>
        <w:t xml:space="preserve">upplemental </w:t>
      </w:r>
      <w:r w:rsidRPr="009B4187">
        <w:rPr>
          <w:rFonts w:cstheme="minorHAnsi"/>
        </w:rPr>
        <w:t>S</w:t>
      </w:r>
      <w:r w:rsidR="00DB10F4" w:rsidRPr="009B4187">
        <w:rPr>
          <w:rFonts w:cstheme="minorHAnsi"/>
        </w:rPr>
        <w:t xml:space="preserve">ecurity </w:t>
      </w:r>
      <w:r w:rsidRPr="009B4187">
        <w:rPr>
          <w:rFonts w:cstheme="minorHAnsi"/>
        </w:rPr>
        <w:t>I</w:t>
      </w:r>
      <w:r w:rsidR="00DB10F4" w:rsidRPr="009B4187">
        <w:rPr>
          <w:rFonts w:cstheme="minorHAnsi"/>
        </w:rPr>
        <w:t>ncome (SSI)</w:t>
      </w:r>
      <w:r w:rsidRPr="009B4187">
        <w:rPr>
          <w:rFonts w:cstheme="minorHAnsi"/>
        </w:rPr>
        <w:t xml:space="preserve"> recipients for SNAP (the Food Stamp Program known as CalFresh in California), or used other innovative approaches. Although SSI recipients are ineligible for CalFresh in California, the approaches other states used in CAPs may prove successful if applied to other California senior populations. </w:t>
      </w:r>
    </w:p>
    <w:p w:rsidR="0019288C" w:rsidRPr="009B4187" w:rsidRDefault="0019288C" w:rsidP="0071590D">
      <w:pPr>
        <w:pStyle w:val="NoSpacing"/>
        <w:numPr>
          <w:ilvl w:val="0"/>
          <w:numId w:val="2"/>
        </w:numPr>
        <w:rPr>
          <w:rFonts w:cstheme="minorHAnsi"/>
        </w:rPr>
      </w:pPr>
      <w:r w:rsidRPr="009B4187">
        <w:rPr>
          <w:rFonts w:cstheme="minorHAnsi"/>
          <w:b/>
        </w:rPr>
        <w:t xml:space="preserve">AB 69 would </w:t>
      </w:r>
      <w:r w:rsidR="003A343C" w:rsidRPr="009B4187">
        <w:rPr>
          <w:rFonts w:cstheme="minorHAnsi"/>
          <w:b/>
        </w:rPr>
        <w:t xml:space="preserve">bring more federal dollars into </w:t>
      </w:r>
      <w:r w:rsidRPr="009B4187">
        <w:rPr>
          <w:rFonts w:cstheme="minorHAnsi"/>
          <w:b/>
        </w:rPr>
        <w:t>the California economy.</w:t>
      </w:r>
      <w:r w:rsidRPr="009B4187">
        <w:rPr>
          <w:rFonts w:cstheme="minorHAnsi"/>
        </w:rPr>
        <w:t xml:space="preserve"> </w:t>
      </w:r>
      <w:r w:rsidR="003A343C" w:rsidRPr="009B4187">
        <w:rPr>
          <w:rFonts w:cstheme="minorHAnsi"/>
        </w:rPr>
        <w:t xml:space="preserve">Seniors would not be the </w:t>
      </w:r>
      <w:r w:rsidR="003C22D2" w:rsidRPr="009B4187">
        <w:rPr>
          <w:rFonts w:cstheme="minorHAnsi"/>
        </w:rPr>
        <w:t xml:space="preserve">only </w:t>
      </w:r>
      <w:r w:rsidR="003A343C" w:rsidRPr="009B4187">
        <w:rPr>
          <w:rFonts w:cstheme="minorHAnsi"/>
        </w:rPr>
        <w:t xml:space="preserve">ones to benefit from CalFresh. My county loses approximately $____ </w:t>
      </w:r>
      <w:r w:rsidR="003A343C" w:rsidRPr="009B4187">
        <w:rPr>
          <w:rFonts w:cstheme="minorHAnsi"/>
          <w:i/>
          <w:color w:val="FF0000"/>
        </w:rPr>
        <w:t>[insert</w:t>
      </w:r>
      <w:r w:rsidR="00AC43CD" w:rsidRPr="009B4187">
        <w:rPr>
          <w:rFonts w:cstheme="minorHAnsi"/>
          <w:i/>
          <w:color w:val="FF0000"/>
        </w:rPr>
        <w:t xml:space="preserve"> your county’s</w:t>
      </w:r>
      <w:r w:rsidR="003A343C" w:rsidRPr="009B4187">
        <w:rPr>
          <w:rFonts w:cstheme="minorHAnsi"/>
          <w:i/>
          <w:color w:val="FF0000"/>
        </w:rPr>
        <w:t xml:space="preserve"> number from </w:t>
      </w:r>
      <w:hyperlink r:id="rId6" w:history="1">
        <w:r w:rsidR="003A343C" w:rsidRPr="009B4187">
          <w:rPr>
            <w:rStyle w:val="Hyperlink"/>
            <w:rFonts w:cstheme="minorHAnsi"/>
            <w:i/>
            <w:color w:val="FF0000"/>
          </w:rPr>
          <w:t>this report</w:t>
        </w:r>
      </w:hyperlink>
      <w:r w:rsidR="003A343C" w:rsidRPr="009B4187">
        <w:rPr>
          <w:rFonts w:cstheme="minorHAnsi"/>
          <w:i/>
          <w:color w:val="FF0000"/>
        </w:rPr>
        <w:t>]</w:t>
      </w:r>
      <w:r w:rsidR="003A343C" w:rsidRPr="009B4187">
        <w:rPr>
          <w:rFonts w:cstheme="minorHAnsi"/>
          <w:color w:val="FF0000"/>
        </w:rPr>
        <w:t xml:space="preserve"> </w:t>
      </w:r>
      <w:r w:rsidR="003A343C" w:rsidRPr="009B4187">
        <w:rPr>
          <w:rFonts w:cstheme="minorHAnsi"/>
        </w:rPr>
        <w:t xml:space="preserve">in </w:t>
      </w:r>
      <w:r w:rsidR="003A343C" w:rsidRPr="009B4187">
        <w:rPr>
          <w:rFonts w:cstheme="minorHAnsi"/>
        </w:rPr>
        <w:lastRenderedPageBreak/>
        <w:t xml:space="preserve">federal food stamp benefits that could be going directly back into the economy, supporting grocers, growers, and local government. </w:t>
      </w:r>
      <w:r w:rsidRPr="009B4187">
        <w:rPr>
          <w:rFonts w:cstheme="minorHAnsi"/>
        </w:rPr>
        <w:t xml:space="preserve">According to the Unites States Department of Agriculture (USDA), every dollar in CalFresh benefits generates $1.79 in economic activity. AB 69 presents a great opportunity to bring </w:t>
      </w:r>
      <w:r w:rsidR="0071590D" w:rsidRPr="009B4187">
        <w:rPr>
          <w:rFonts w:cstheme="minorHAnsi"/>
        </w:rPr>
        <w:t xml:space="preserve">in </w:t>
      </w:r>
      <w:r w:rsidRPr="009B4187">
        <w:rPr>
          <w:rFonts w:cstheme="minorHAnsi"/>
        </w:rPr>
        <w:t>more</w:t>
      </w:r>
      <w:r w:rsidR="0071590D" w:rsidRPr="009B4187">
        <w:rPr>
          <w:rFonts w:cstheme="minorHAnsi"/>
        </w:rPr>
        <w:t xml:space="preserve"> than $425 million</w:t>
      </w:r>
      <w:r w:rsidR="00DB10F4" w:rsidRPr="009B4187">
        <w:rPr>
          <w:rFonts w:cstheme="minorHAnsi"/>
        </w:rPr>
        <w:t xml:space="preserve"> federal dollars into California </w:t>
      </w:r>
      <w:r w:rsidRPr="009B4187">
        <w:rPr>
          <w:rFonts w:cstheme="minorHAnsi"/>
        </w:rPr>
        <w:t>during these tough economic times, while also ensuring that seniors are receiving proper nutrition.</w:t>
      </w:r>
      <w:r w:rsidR="003A343C" w:rsidRPr="009B4187">
        <w:rPr>
          <w:rFonts w:cstheme="minorHAnsi"/>
        </w:rPr>
        <w:t xml:space="preserve"> </w:t>
      </w:r>
    </w:p>
    <w:p w:rsidR="00FF4FF8" w:rsidRPr="009B4187" w:rsidRDefault="00FF4FF8" w:rsidP="00FF4FF8">
      <w:pPr>
        <w:pStyle w:val="NoSpacing"/>
        <w:numPr>
          <w:ilvl w:val="0"/>
          <w:numId w:val="2"/>
        </w:numPr>
        <w:rPr>
          <w:rFonts w:cstheme="minorHAnsi"/>
        </w:rPr>
      </w:pPr>
      <w:r w:rsidRPr="009B4187">
        <w:rPr>
          <w:rFonts w:cstheme="minorHAnsi"/>
          <w:b/>
        </w:rPr>
        <w:t xml:space="preserve">I believe my community, in _________ county, </w:t>
      </w:r>
      <w:r w:rsidRPr="009B4187">
        <w:rPr>
          <w:rFonts w:cstheme="minorHAnsi"/>
          <w:b/>
          <w:i/>
          <w:color w:val="FF0000"/>
        </w:rPr>
        <w:t>(insert your county name)</w:t>
      </w:r>
      <w:r w:rsidRPr="009B4187">
        <w:rPr>
          <w:rFonts w:cstheme="minorHAnsi"/>
          <w:b/>
        </w:rPr>
        <w:t xml:space="preserve"> could benefit from this because </w:t>
      </w:r>
      <w:r w:rsidRPr="009B4187">
        <w:rPr>
          <w:rFonts w:cstheme="minorHAnsi"/>
          <w:b/>
          <w:color w:val="FF0000"/>
        </w:rPr>
        <w:t>________________________________________________</w:t>
      </w:r>
      <w:r w:rsidRPr="009B4187">
        <w:rPr>
          <w:rFonts w:cstheme="minorHAnsi"/>
          <w:b/>
        </w:rPr>
        <w:t xml:space="preserve"> </w:t>
      </w:r>
      <w:r w:rsidRPr="009B4187">
        <w:rPr>
          <w:rFonts w:cstheme="minorHAnsi"/>
          <w:b/>
          <w:color w:val="FF0000"/>
        </w:rPr>
        <w:t>_______________________________________________________________________________________________________________________________________________________________________________________________________________________.</w:t>
      </w:r>
    </w:p>
    <w:p w:rsidR="00FF4FF8" w:rsidRPr="009B4187" w:rsidRDefault="00FF4FF8" w:rsidP="00FF4FF8">
      <w:pPr>
        <w:pStyle w:val="NoSpacing"/>
        <w:ind w:left="360"/>
        <w:rPr>
          <w:rFonts w:cstheme="minorHAnsi"/>
        </w:rPr>
      </w:pPr>
    </w:p>
    <w:p w:rsidR="0019288C" w:rsidRPr="009B4187" w:rsidRDefault="0019288C" w:rsidP="0019288C">
      <w:pPr>
        <w:pStyle w:val="NoSpacing"/>
        <w:ind w:left="720"/>
        <w:rPr>
          <w:rFonts w:cstheme="minorHAnsi"/>
        </w:rPr>
      </w:pPr>
    </w:p>
    <w:p w:rsidR="0019288C" w:rsidRPr="009B4187" w:rsidRDefault="0019288C" w:rsidP="0019288C">
      <w:pPr>
        <w:pStyle w:val="NoSpacing"/>
        <w:rPr>
          <w:rFonts w:cstheme="minorHAnsi"/>
        </w:rPr>
      </w:pPr>
      <w:r w:rsidRPr="009B4187">
        <w:rPr>
          <w:rFonts w:cstheme="minorHAnsi"/>
        </w:rPr>
        <w:t xml:space="preserve">We urge </w:t>
      </w:r>
      <w:r w:rsidR="00925CE7" w:rsidRPr="009B4187">
        <w:rPr>
          <w:rFonts w:cstheme="minorHAnsi"/>
        </w:rPr>
        <w:t>this committee</w:t>
      </w:r>
      <w:r w:rsidRPr="009B4187">
        <w:rPr>
          <w:rFonts w:cstheme="minorHAnsi"/>
        </w:rPr>
        <w:t xml:space="preserve"> to </w:t>
      </w:r>
      <w:r w:rsidR="00925CE7" w:rsidRPr="009B4187">
        <w:rPr>
          <w:rFonts w:cstheme="minorHAnsi"/>
        </w:rPr>
        <w:t>pass</w:t>
      </w:r>
      <w:r w:rsidRPr="009B4187">
        <w:rPr>
          <w:rFonts w:cstheme="minorHAnsi"/>
        </w:rPr>
        <w:t xml:space="preserve"> AB 69</w:t>
      </w:r>
      <w:r w:rsidR="003A343C" w:rsidRPr="009B4187">
        <w:rPr>
          <w:rFonts w:cstheme="minorHAnsi"/>
        </w:rPr>
        <w:t>. California seniors cannot afford to lose out on valuable federal nutrition</w:t>
      </w:r>
      <w:r w:rsidR="00C96E39" w:rsidRPr="009B4187">
        <w:rPr>
          <w:rFonts w:cstheme="minorHAnsi"/>
        </w:rPr>
        <w:t xml:space="preserve"> support</w:t>
      </w:r>
      <w:r w:rsidR="00781E66" w:rsidRPr="009B4187">
        <w:rPr>
          <w:rFonts w:cstheme="minorHAnsi"/>
        </w:rPr>
        <w:t>.</w:t>
      </w:r>
    </w:p>
    <w:p w:rsidR="00781E66" w:rsidRPr="009B4187" w:rsidRDefault="00781E66" w:rsidP="00781E66">
      <w:pPr>
        <w:pStyle w:val="NoSpacing"/>
        <w:rPr>
          <w:rFonts w:cstheme="minorHAnsi"/>
        </w:rPr>
      </w:pPr>
    </w:p>
    <w:p w:rsidR="00781E66" w:rsidRPr="009B4187" w:rsidRDefault="00781E66" w:rsidP="00781E66">
      <w:pPr>
        <w:pStyle w:val="NoSpacing"/>
        <w:rPr>
          <w:rFonts w:cstheme="minorHAnsi"/>
        </w:rPr>
      </w:pPr>
      <w:r w:rsidRPr="009B4187">
        <w:rPr>
          <w:rFonts w:cstheme="minorHAnsi"/>
        </w:rPr>
        <w:t>Sincerely,</w:t>
      </w:r>
    </w:p>
    <w:p w:rsidR="00781E66" w:rsidRPr="009B4187" w:rsidRDefault="00781E66" w:rsidP="00781E66">
      <w:pPr>
        <w:pStyle w:val="NoSpacing"/>
        <w:rPr>
          <w:rFonts w:cstheme="minorHAnsi"/>
        </w:rPr>
      </w:pPr>
      <w:r w:rsidRPr="009B4187">
        <w:rPr>
          <w:rFonts w:cstheme="minorHAnsi"/>
          <w:color w:val="FF0000"/>
        </w:rPr>
        <w:t>Your name</w:t>
      </w:r>
    </w:p>
    <w:p w:rsidR="00781E66" w:rsidRPr="009B4187" w:rsidRDefault="00781E66" w:rsidP="00781E66">
      <w:pPr>
        <w:pStyle w:val="NoSpacing"/>
        <w:rPr>
          <w:rFonts w:cstheme="minorHAnsi"/>
        </w:rPr>
      </w:pPr>
      <w:r w:rsidRPr="009B4187">
        <w:rPr>
          <w:rFonts w:cstheme="minorHAnsi"/>
          <w:color w:val="FF0000"/>
        </w:rPr>
        <w:t>Your organization</w:t>
      </w:r>
    </w:p>
    <w:p w:rsidR="00EA60BC" w:rsidRPr="009B4187" w:rsidRDefault="00781E66" w:rsidP="00EA60BC">
      <w:pPr>
        <w:pStyle w:val="NoSpacing"/>
        <w:rPr>
          <w:rFonts w:cstheme="minorHAnsi"/>
        </w:rPr>
      </w:pPr>
      <w:r w:rsidRPr="009B4187">
        <w:rPr>
          <w:rFonts w:cstheme="minorHAnsi"/>
        </w:rPr>
        <w:t> </w:t>
      </w:r>
    </w:p>
    <w:p w:rsidR="00EA60BC" w:rsidRPr="009B4187" w:rsidRDefault="00C931E2" w:rsidP="00EA60BC">
      <w:pPr>
        <w:pStyle w:val="NoSpacing"/>
        <w:rPr>
          <w:rFonts w:cstheme="minorHAnsi"/>
        </w:rPr>
      </w:pPr>
      <w:r w:rsidRPr="009B4187">
        <w:rPr>
          <w:rFonts w:cstheme="minorHAnsi"/>
        </w:rPr>
        <w:t xml:space="preserve">cc.  </w:t>
      </w:r>
      <w:hyperlink r:id="rId7" w:history="1">
        <w:r w:rsidRPr="009B4187">
          <w:rPr>
            <w:rStyle w:val="Hyperlink"/>
            <w:rFonts w:cstheme="minorHAnsi"/>
          </w:rPr>
          <w:t xml:space="preserve">Your own </w:t>
        </w:r>
        <w:r w:rsidR="005E34F8" w:rsidRPr="009B4187">
          <w:rPr>
            <w:rStyle w:val="Hyperlink"/>
            <w:rFonts w:cstheme="minorHAnsi"/>
          </w:rPr>
          <w:t>Senator</w:t>
        </w:r>
      </w:hyperlink>
      <w:r w:rsidRPr="009B4187">
        <w:rPr>
          <w:rFonts w:cstheme="minorHAnsi"/>
        </w:rPr>
        <w:t xml:space="preserve">, </w:t>
      </w:r>
      <w:r w:rsidRPr="009B4187">
        <w:rPr>
          <w:rFonts w:cstheme="minorHAnsi"/>
          <w:color w:val="FF0000"/>
        </w:rPr>
        <w:t xml:space="preserve">if on the Human Services Committee </w:t>
      </w:r>
      <w:r w:rsidRPr="009B4187">
        <w:rPr>
          <w:rFonts w:cstheme="minorHAnsi"/>
        </w:rPr>
        <w:t>(see</w:t>
      </w:r>
      <w:r w:rsidRPr="009B4187">
        <w:rPr>
          <w:rFonts w:cstheme="minorHAnsi"/>
          <w:color w:val="C0C0C0"/>
        </w:rPr>
        <w:t xml:space="preserve"> </w:t>
      </w:r>
      <w:hyperlink r:id="rId8" w:history="1">
        <w:r w:rsidRPr="009B4187">
          <w:rPr>
            <w:rStyle w:val="Hyperlink"/>
            <w:rFonts w:cstheme="minorHAnsi"/>
          </w:rPr>
          <w:t>committee link</w:t>
        </w:r>
      </w:hyperlink>
      <w:r w:rsidRPr="009B4187">
        <w:rPr>
          <w:rFonts w:cstheme="minorHAnsi"/>
        </w:rPr>
        <w:t>)</w:t>
      </w:r>
    </w:p>
    <w:p w:rsidR="00EA60BC" w:rsidRPr="009B4187" w:rsidRDefault="00EA60BC" w:rsidP="00EA60BC">
      <w:pPr>
        <w:pStyle w:val="NoSpacing"/>
        <w:rPr>
          <w:rFonts w:cstheme="minorHAnsi"/>
        </w:rPr>
      </w:pPr>
      <w:r w:rsidRPr="009B4187">
        <w:rPr>
          <w:rFonts w:cstheme="minorHAnsi"/>
        </w:rPr>
        <w:t xml:space="preserve">       California Food Policy Advocates</w:t>
      </w:r>
    </w:p>
    <w:p w:rsidR="00EA60BC" w:rsidRPr="009B4187" w:rsidRDefault="00EA60BC" w:rsidP="00EA60BC">
      <w:pPr>
        <w:pStyle w:val="NoSpacing"/>
        <w:rPr>
          <w:rFonts w:cstheme="minorHAnsi"/>
        </w:rPr>
      </w:pPr>
    </w:p>
    <w:sectPr w:rsidR="00EA60BC" w:rsidRPr="009B4187" w:rsidSect="009B418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mpressed">
    <w:panose1 w:val="020B080606050205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1E47"/>
    <w:multiLevelType w:val="hybridMultilevel"/>
    <w:tmpl w:val="56FC6CC0"/>
    <w:lvl w:ilvl="0" w:tplc="C24A450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E7122"/>
    <w:multiLevelType w:val="hybridMultilevel"/>
    <w:tmpl w:val="1056F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D40DF"/>
    <w:multiLevelType w:val="hybridMultilevel"/>
    <w:tmpl w:val="B328AA74"/>
    <w:lvl w:ilvl="0" w:tplc="1A7C82A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653E8"/>
    <w:multiLevelType w:val="hybridMultilevel"/>
    <w:tmpl w:val="8374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63E48"/>
    <w:multiLevelType w:val="hybridMultilevel"/>
    <w:tmpl w:val="DB22536C"/>
    <w:lvl w:ilvl="0" w:tplc="1A7C82A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9288C"/>
    <w:rsid w:val="0005345E"/>
    <w:rsid w:val="0009447A"/>
    <w:rsid w:val="00134D9F"/>
    <w:rsid w:val="0019288C"/>
    <w:rsid w:val="0026361C"/>
    <w:rsid w:val="002C64D9"/>
    <w:rsid w:val="002D2D89"/>
    <w:rsid w:val="002F7779"/>
    <w:rsid w:val="003A343C"/>
    <w:rsid w:val="003C22D2"/>
    <w:rsid w:val="003D08D8"/>
    <w:rsid w:val="00451EC0"/>
    <w:rsid w:val="004A05DF"/>
    <w:rsid w:val="004B69D2"/>
    <w:rsid w:val="005E34F8"/>
    <w:rsid w:val="00661649"/>
    <w:rsid w:val="0071590D"/>
    <w:rsid w:val="00781E66"/>
    <w:rsid w:val="008F5FBF"/>
    <w:rsid w:val="00925CE7"/>
    <w:rsid w:val="009921CB"/>
    <w:rsid w:val="009B4187"/>
    <w:rsid w:val="00A144ED"/>
    <w:rsid w:val="00A273F1"/>
    <w:rsid w:val="00AC3B53"/>
    <w:rsid w:val="00AC43CD"/>
    <w:rsid w:val="00B62BCD"/>
    <w:rsid w:val="00BC15B4"/>
    <w:rsid w:val="00BF6B4B"/>
    <w:rsid w:val="00C72F37"/>
    <w:rsid w:val="00C931E2"/>
    <w:rsid w:val="00C96E39"/>
    <w:rsid w:val="00CF77C9"/>
    <w:rsid w:val="00D005DF"/>
    <w:rsid w:val="00D87F4C"/>
    <w:rsid w:val="00DB10F4"/>
    <w:rsid w:val="00EA60BC"/>
    <w:rsid w:val="00EB3A30"/>
    <w:rsid w:val="00F8276B"/>
    <w:rsid w:val="00FF4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8C"/>
    <w:pPr>
      <w:spacing w:after="0" w:line="240" w:lineRule="auto"/>
    </w:pPr>
  </w:style>
  <w:style w:type="character" w:styleId="Hyperlink">
    <w:name w:val="Hyperlink"/>
    <w:basedOn w:val="DefaultParagraphFont"/>
    <w:uiPriority w:val="99"/>
    <w:unhideWhenUsed/>
    <w:rsid w:val="00AC43CD"/>
    <w:rPr>
      <w:color w:val="0000FF" w:themeColor="hyperlink"/>
      <w:u w:val="single"/>
    </w:rPr>
  </w:style>
  <w:style w:type="character" w:styleId="FollowedHyperlink">
    <w:name w:val="FollowedHyperlink"/>
    <w:basedOn w:val="DefaultParagraphFont"/>
    <w:uiPriority w:val="99"/>
    <w:semiHidden/>
    <w:unhideWhenUsed/>
    <w:rsid w:val="00781E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8C"/>
    <w:pPr>
      <w:spacing w:after="0" w:line="240" w:lineRule="auto"/>
    </w:pPr>
  </w:style>
  <w:style w:type="character" w:styleId="Hyperlink">
    <w:name w:val="Hyperlink"/>
    <w:basedOn w:val="DefaultParagraphFont"/>
    <w:uiPriority w:val="99"/>
    <w:unhideWhenUsed/>
    <w:rsid w:val="00AC43CD"/>
    <w:rPr>
      <w:color w:val="0000FF" w:themeColor="hyperlink"/>
      <w:u w:val="single"/>
    </w:rPr>
  </w:style>
  <w:style w:type="character" w:styleId="FollowedHyperlink">
    <w:name w:val="FollowedHyperlink"/>
    <w:basedOn w:val="DefaultParagraphFont"/>
    <w:uiPriority w:val="99"/>
    <w:semiHidden/>
    <w:unhideWhenUsed/>
    <w:rsid w:val="00781E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6954915">
      <w:bodyDiv w:val="1"/>
      <w:marLeft w:val="0"/>
      <w:marRight w:val="0"/>
      <w:marTop w:val="0"/>
      <w:marBottom w:val="0"/>
      <w:divBdr>
        <w:top w:val="none" w:sz="0" w:space="0" w:color="auto"/>
        <w:left w:val="none" w:sz="0" w:space="0" w:color="auto"/>
        <w:bottom w:val="none" w:sz="0" w:space="0" w:color="auto"/>
        <w:right w:val="none" w:sz="0" w:space="0" w:color="auto"/>
      </w:divBdr>
    </w:div>
    <w:div w:id="12792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senate.ca.gov/" TargetMode="External"/><Relationship Id="rId3" Type="http://schemas.openxmlformats.org/officeDocument/2006/relationships/settings" Target="settings.xml"/><Relationship Id="rId7" Type="http://schemas.openxmlformats.org/officeDocument/2006/relationships/hyperlink" Target="http://192.234.213.69/amapsearch/framepag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pa.net/LDEP_2010/main.html" TargetMode="External"/><Relationship Id="rId11" Type="http://schemas.microsoft.com/office/2007/relationships/stylesWithEffects" Target="stylesWithEffects.xml"/><Relationship Id="rId5" Type="http://schemas.openxmlformats.org/officeDocument/2006/relationships/hyperlink" Target="mailto:Kerry@cfp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Birnbach</dc:creator>
  <cp:lastModifiedBy>Alexis Fernandez</cp:lastModifiedBy>
  <cp:revision>2</cp:revision>
  <cp:lastPrinted>2011-06-08T00:09:00Z</cp:lastPrinted>
  <dcterms:created xsi:type="dcterms:W3CDTF">2011-08-12T22:26:00Z</dcterms:created>
  <dcterms:modified xsi:type="dcterms:W3CDTF">2011-08-12T22:26:00Z</dcterms:modified>
</cp:coreProperties>
</file>